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color w:val="auto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Hans"/>
        </w:rPr>
        <w:t>附件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eastAsia="zh-Hans"/>
        </w:rPr>
        <w:t>：</w:t>
      </w: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</w:rPr>
        <w:t>20</w:t>
      </w:r>
      <w:r>
        <w:rPr>
          <w:rFonts w:hint="eastAsia" w:ascii="微软雅黑" w:hAnsi="微软雅黑" w:eastAsia="微软雅黑" w:cs="微软雅黑"/>
          <w:b/>
          <w:color w:val="auto"/>
          <w:kern w:val="0"/>
          <w:sz w:val="24"/>
          <w:szCs w:val="24"/>
        </w:rPr>
        <w:t>22年度</w:t>
      </w:r>
      <w:r>
        <w:rPr>
          <w:rFonts w:hint="eastAsia" w:ascii="微软雅黑" w:hAnsi="微软雅黑" w:eastAsia="微软雅黑" w:cs="微软雅黑"/>
          <w:b/>
          <w:color w:val="auto"/>
          <w:kern w:val="0"/>
          <w:sz w:val="24"/>
          <w:szCs w:val="24"/>
          <w:lang w:eastAsia="zh-Hans"/>
        </w:rPr>
        <w:t>“</w:t>
      </w:r>
      <w:r>
        <w:rPr>
          <w:rFonts w:hint="eastAsia" w:ascii="微软雅黑" w:hAnsi="微软雅黑" w:eastAsia="微软雅黑" w:cs="微软雅黑"/>
          <w:b/>
          <w:color w:val="auto"/>
          <w:kern w:val="0"/>
          <w:sz w:val="24"/>
          <w:szCs w:val="24"/>
        </w:rPr>
        <w:t>中国好门店</w:t>
      </w:r>
      <w:r>
        <w:rPr>
          <w:rFonts w:hint="eastAsia" w:ascii="微软雅黑" w:hAnsi="微软雅黑" w:eastAsia="微软雅黑" w:cs="微软雅黑"/>
          <w:b/>
          <w:color w:val="auto"/>
          <w:kern w:val="0"/>
          <w:sz w:val="24"/>
          <w:szCs w:val="24"/>
          <w:lang w:eastAsia="zh-Hans"/>
        </w:rPr>
        <w:t>”</w:t>
      </w:r>
      <w:r>
        <w:rPr>
          <w:rFonts w:hint="eastAsia" w:ascii="微软雅黑" w:hAnsi="微软雅黑" w:eastAsia="微软雅黑" w:cs="微软雅黑"/>
          <w:b/>
          <w:color w:val="auto"/>
          <w:kern w:val="0"/>
          <w:sz w:val="24"/>
          <w:szCs w:val="24"/>
          <w:lang w:eastAsia="zh-CN"/>
        </w:rPr>
        <w:t>报名</w:t>
      </w:r>
      <w:r>
        <w:rPr>
          <w:rFonts w:hint="eastAsia" w:ascii="微软雅黑" w:hAnsi="微软雅黑" w:eastAsia="微软雅黑" w:cs="微软雅黑"/>
          <w:b/>
          <w:color w:val="auto"/>
          <w:kern w:val="0"/>
          <w:sz w:val="24"/>
          <w:szCs w:val="24"/>
        </w:rPr>
        <w:t>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693"/>
        <w:gridCol w:w="27"/>
        <w:gridCol w:w="2478"/>
        <w:gridCol w:w="46"/>
        <w:gridCol w:w="2432"/>
      </w:tblGrid>
      <w:tr>
        <w:trPr>
          <w:jc w:val="center"/>
        </w:trPr>
        <w:tc>
          <w:tcPr>
            <w:tcW w:w="9911" w:type="dxa"/>
            <w:gridSpan w:val="6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微软雅黑" w:hAnsi="微软雅黑" w:eastAsia="微软雅黑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kern w:val="0"/>
                <w:sz w:val="21"/>
                <w:szCs w:val="21"/>
              </w:rPr>
              <w:t>202</w:t>
            </w:r>
            <w:r>
              <w:rPr>
                <w:rFonts w:hint="default" w:ascii="微软雅黑" w:hAnsi="微软雅黑" w:eastAsia="微软雅黑" w:cs="宋体"/>
                <w:b/>
                <w:kern w:val="0"/>
                <w:sz w:val="21"/>
                <w:szCs w:val="21"/>
              </w:rPr>
              <w:t>2</w:t>
            </w:r>
            <w:r>
              <w:rPr>
                <w:rFonts w:hint="eastAsia" w:ascii="微软雅黑" w:hAnsi="微软雅黑" w:eastAsia="微软雅黑" w:cs="宋体"/>
                <w:b/>
                <w:kern w:val="0"/>
                <w:sz w:val="21"/>
                <w:szCs w:val="21"/>
              </w:rPr>
              <w:t>年度中国好门店</w:t>
            </w:r>
            <w:r>
              <w:rPr>
                <w:rFonts w:hint="eastAsia" w:ascii="微软雅黑" w:hAnsi="微软雅黑" w:eastAsia="微软雅黑" w:cs="宋体"/>
                <w:b/>
                <w:kern w:val="0"/>
                <w:sz w:val="21"/>
                <w:szCs w:val="21"/>
                <w:lang w:eastAsia="zh-CN"/>
              </w:rPr>
              <w:t>报名</w:t>
            </w:r>
            <w:r>
              <w:rPr>
                <w:rFonts w:hint="eastAsia" w:ascii="微软雅黑" w:hAnsi="微软雅黑" w:eastAsia="微软雅黑" w:cs="宋体"/>
                <w:b/>
                <w:kern w:val="0"/>
                <w:sz w:val="21"/>
                <w:szCs w:val="21"/>
              </w:rPr>
              <w:t>表</w:t>
            </w:r>
          </w:p>
        </w:tc>
      </w:tr>
      <w:tr>
        <w:trPr>
          <w:jc w:val="center"/>
        </w:trPr>
        <w:tc>
          <w:tcPr>
            <w:tcW w:w="2235" w:type="dxa"/>
            <w:noWrap w:val="0"/>
            <w:vAlign w:val="top"/>
          </w:tcPr>
          <w:p>
            <w:pPr>
              <w:spacing w:line="520" w:lineRule="exact"/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1"/>
                <w:szCs w:val="21"/>
              </w:rPr>
              <w:t>门店名称</w:t>
            </w:r>
          </w:p>
        </w:tc>
        <w:tc>
          <w:tcPr>
            <w:tcW w:w="2720" w:type="dxa"/>
            <w:gridSpan w:val="2"/>
            <w:noWrap w:val="0"/>
            <w:vAlign w:val="top"/>
          </w:tcPr>
          <w:p>
            <w:pPr>
              <w:spacing w:line="520" w:lineRule="exact"/>
              <w:rPr>
                <w:rFonts w:hint="default" w:ascii="微软雅黑" w:hAnsi="微软雅黑" w:eastAsia="微软雅黑" w:cs="宋体"/>
                <w:b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478" w:type="dxa"/>
            <w:noWrap w:val="0"/>
            <w:vAlign w:val="top"/>
          </w:tcPr>
          <w:p>
            <w:pPr>
              <w:spacing w:line="520" w:lineRule="exact"/>
              <w:rPr>
                <w:rFonts w:hint="eastAsia" w:ascii="微软雅黑" w:hAnsi="微软雅黑" w:eastAsia="微软雅黑" w:cs="宋体"/>
                <w:b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1"/>
                <w:szCs w:val="21"/>
              </w:rPr>
              <w:t>所属企业</w:t>
            </w:r>
          </w:p>
        </w:tc>
        <w:tc>
          <w:tcPr>
            <w:tcW w:w="2478" w:type="dxa"/>
            <w:gridSpan w:val="2"/>
            <w:noWrap w:val="0"/>
            <w:vAlign w:val="top"/>
          </w:tcPr>
          <w:p>
            <w:pPr>
              <w:spacing w:line="520" w:lineRule="exact"/>
              <w:rPr>
                <w:rFonts w:hint="default" w:ascii="微软雅黑" w:hAnsi="微软雅黑" w:eastAsia="微软雅黑" w:cs="宋体"/>
                <w:b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235" w:type="dxa"/>
            <w:noWrap w:val="0"/>
            <w:vAlign w:val="top"/>
          </w:tcPr>
          <w:p>
            <w:pPr>
              <w:spacing w:line="520" w:lineRule="exact"/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1"/>
                <w:szCs w:val="21"/>
              </w:rPr>
              <w:t>门店地址</w:t>
            </w:r>
          </w:p>
        </w:tc>
        <w:tc>
          <w:tcPr>
            <w:tcW w:w="2720" w:type="dxa"/>
            <w:gridSpan w:val="2"/>
            <w:noWrap w:val="0"/>
            <w:vAlign w:val="top"/>
          </w:tcPr>
          <w:p>
            <w:pPr>
              <w:spacing w:line="520" w:lineRule="exact"/>
              <w:rPr>
                <w:rFonts w:hint="default" w:ascii="微软雅黑" w:hAnsi="微软雅黑" w:eastAsia="微软雅黑" w:cs="宋体"/>
                <w:b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478" w:type="dxa"/>
            <w:noWrap w:val="0"/>
            <w:vAlign w:val="top"/>
          </w:tcPr>
          <w:p>
            <w:pPr>
              <w:spacing w:line="520" w:lineRule="exact"/>
              <w:rPr>
                <w:rFonts w:hint="default" w:ascii="微软雅黑" w:hAnsi="微软雅黑" w:eastAsia="微软雅黑" w:cs="宋体"/>
                <w:b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1"/>
                <w:szCs w:val="21"/>
              </w:rPr>
              <w:t>开业时间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1"/>
                <w:szCs w:val="21"/>
                <w:lang w:eastAsia="zh-CN"/>
              </w:rPr>
              <w:t>：年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1"/>
                <w:szCs w:val="21"/>
                <w:lang w:val="en-US" w:eastAsia="zh-CN"/>
              </w:rPr>
              <w:t>/月/日</w:t>
            </w:r>
          </w:p>
        </w:tc>
        <w:tc>
          <w:tcPr>
            <w:tcW w:w="2478" w:type="dxa"/>
            <w:gridSpan w:val="2"/>
            <w:noWrap w:val="0"/>
            <w:vAlign w:val="top"/>
          </w:tcPr>
          <w:p>
            <w:pPr>
              <w:spacing w:line="520" w:lineRule="exact"/>
              <w:rPr>
                <w:rFonts w:hint="default" w:ascii="微软雅黑" w:hAnsi="微软雅黑" w:eastAsia="微软雅黑" w:cs="宋体"/>
                <w:b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235" w:type="dxa"/>
            <w:noWrap w:val="0"/>
            <w:vAlign w:val="top"/>
          </w:tcPr>
          <w:p>
            <w:pPr>
              <w:spacing w:line="520" w:lineRule="exact"/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1"/>
                <w:szCs w:val="21"/>
              </w:rPr>
              <w:t>门店经营面积（平米，不含后仓和出租区）</w:t>
            </w:r>
          </w:p>
        </w:tc>
        <w:tc>
          <w:tcPr>
            <w:tcW w:w="2720" w:type="dxa"/>
            <w:gridSpan w:val="2"/>
            <w:noWrap w:val="0"/>
            <w:vAlign w:val="top"/>
          </w:tcPr>
          <w:p>
            <w:pPr>
              <w:spacing w:line="520" w:lineRule="exact"/>
              <w:rPr>
                <w:rFonts w:hint="default" w:ascii="微软雅黑" w:hAnsi="微软雅黑" w:eastAsia="微软雅黑" w:cs="宋体"/>
                <w:b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color w:val="auto"/>
                <w:kern w:val="0"/>
                <w:sz w:val="21"/>
                <w:szCs w:val="21"/>
              </w:rPr>
              <w:t xml:space="preserve">         </w:t>
            </w:r>
          </w:p>
        </w:tc>
        <w:tc>
          <w:tcPr>
            <w:tcW w:w="2478" w:type="dxa"/>
            <w:noWrap w:val="0"/>
            <w:vAlign w:val="top"/>
          </w:tcPr>
          <w:p>
            <w:pPr>
              <w:spacing w:line="520" w:lineRule="exact"/>
              <w:rPr>
                <w:rFonts w:hint="default" w:ascii="微软雅黑" w:hAnsi="微软雅黑" w:eastAsia="微软雅黑" w:cs="宋体"/>
                <w:b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从开业截止到2023年3月底销售额</w:t>
            </w:r>
          </w:p>
        </w:tc>
        <w:tc>
          <w:tcPr>
            <w:tcW w:w="2478" w:type="dxa"/>
            <w:gridSpan w:val="2"/>
            <w:noWrap w:val="0"/>
            <w:vAlign w:val="top"/>
          </w:tcPr>
          <w:p>
            <w:pPr>
              <w:spacing w:line="520" w:lineRule="exact"/>
              <w:ind w:firstLine="841" w:firstLineChars="400"/>
              <w:rPr>
                <w:rFonts w:hint="default" w:ascii="微软雅黑" w:hAnsi="微软雅黑" w:eastAsia="微软雅黑" w:cs="宋体"/>
                <w:b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235" w:type="dxa"/>
            <w:noWrap w:val="0"/>
            <w:vAlign w:val="top"/>
          </w:tcPr>
          <w:p>
            <w:pPr>
              <w:spacing w:line="520" w:lineRule="exact"/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1"/>
                <w:szCs w:val="21"/>
              </w:rPr>
              <w:t>日均客流量（人/天）</w:t>
            </w:r>
          </w:p>
        </w:tc>
        <w:tc>
          <w:tcPr>
            <w:tcW w:w="2720" w:type="dxa"/>
            <w:gridSpan w:val="2"/>
            <w:noWrap w:val="0"/>
            <w:vAlign w:val="top"/>
          </w:tcPr>
          <w:p>
            <w:pPr>
              <w:spacing w:line="520" w:lineRule="exact"/>
              <w:rPr>
                <w:rFonts w:hint="default" w:ascii="微软雅黑" w:hAnsi="微软雅黑" w:eastAsia="微软雅黑" w:cs="宋体"/>
                <w:b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478" w:type="dxa"/>
            <w:noWrap w:val="0"/>
            <w:vAlign w:val="top"/>
          </w:tcPr>
          <w:p>
            <w:pPr>
              <w:spacing w:line="520" w:lineRule="exact"/>
              <w:rPr>
                <w:rFonts w:hint="eastAsia" w:ascii="微软雅黑" w:hAnsi="微软雅黑" w:eastAsia="微软雅黑" w:cs="宋体"/>
                <w:b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1"/>
                <w:szCs w:val="21"/>
              </w:rPr>
              <w:t>日均客单价（元/单）</w:t>
            </w:r>
          </w:p>
        </w:tc>
        <w:tc>
          <w:tcPr>
            <w:tcW w:w="2478" w:type="dxa"/>
            <w:gridSpan w:val="2"/>
            <w:noWrap w:val="0"/>
            <w:vAlign w:val="top"/>
          </w:tcPr>
          <w:p>
            <w:pPr>
              <w:spacing w:line="520" w:lineRule="exact"/>
              <w:rPr>
                <w:rFonts w:hint="default" w:ascii="微软雅黑" w:hAnsi="微软雅黑" w:eastAsia="微软雅黑" w:cs="宋体"/>
                <w:b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235" w:type="dxa"/>
            <w:noWrap w:val="0"/>
            <w:vAlign w:val="top"/>
          </w:tcPr>
          <w:p>
            <w:pPr>
              <w:spacing w:line="520" w:lineRule="exact"/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1"/>
                <w:szCs w:val="21"/>
              </w:rPr>
              <w:t>门店正式员工人数</w:t>
            </w:r>
          </w:p>
        </w:tc>
        <w:tc>
          <w:tcPr>
            <w:tcW w:w="2720" w:type="dxa"/>
            <w:gridSpan w:val="2"/>
            <w:noWrap w:val="0"/>
            <w:vAlign w:val="top"/>
          </w:tcPr>
          <w:p>
            <w:pPr>
              <w:spacing w:line="520" w:lineRule="exact"/>
              <w:rPr>
                <w:rFonts w:hint="default" w:ascii="微软雅黑" w:hAnsi="微软雅黑" w:eastAsia="微软雅黑" w:cs="宋体"/>
                <w:b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478" w:type="dxa"/>
            <w:noWrap w:val="0"/>
            <w:vAlign w:val="top"/>
          </w:tcPr>
          <w:p>
            <w:pPr>
              <w:spacing w:line="520" w:lineRule="exact"/>
              <w:rPr>
                <w:rFonts w:hint="eastAsia" w:ascii="微软雅黑" w:hAnsi="微软雅黑" w:eastAsia="微软雅黑" w:cs="宋体"/>
                <w:b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21"/>
                <w:szCs w:val="21"/>
              </w:rPr>
              <w:t>门店促销员人数</w:t>
            </w:r>
          </w:p>
        </w:tc>
        <w:tc>
          <w:tcPr>
            <w:tcW w:w="2478" w:type="dxa"/>
            <w:gridSpan w:val="2"/>
            <w:noWrap w:val="0"/>
            <w:vAlign w:val="top"/>
          </w:tcPr>
          <w:p>
            <w:pPr>
              <w:spacing w:line="520" w:lineRule="exact"/>
              <w:rPr>
                <w:rFonts w:hint="default" w:ascii="微软雅黑" w:hAnsi="微软雅黑" w:eastAsia="微软雅黑" w:cs="宋体"/>
                <w:b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10" w:hRule="atLeast"/>
          <w:jc w:val="center"/>
        </w:trPr>
        <w:tc>
          <w:tcPr>
            <w:tcW w:w="2235" w:type="dxa"/>
            <w:noWrap w:val="0"/>
            <w:vAlign w:val="top"/>
          </w:tcPr>
          <w:p>
            <w:pPr>
              <w:spacing w:line="520" w:lineRule="exact"/>
              <w:jc w:val="left"/>
              <w:rPr>
                <w:rFonts w:hint="default" w:ascii="微软雅黑" w:hAnsi="微软雅黑" w:eastAsia="微软雅黑" w:cs="宋体"/>
                <w:bCs/>
                <w:color w:val="auto"/>
                <w:kern w:val="0"/>
                <w:sz w:val="21"/>
                <w:szCs w:val="21"/>
                <w:lang w:val="en-US" w:eastAsia="zh-Hans"/>
              </w:rPr>
            </w:pPr>
            <w:r>
              <w:rPr>
                <w:rFonts w:hint="default" w:ascii="微软雅黑" w:hAnsi="微软雅黑" w:eastAsia="微软雅黑" w:cs="宋体"/>
                <w:bCs/>
                <w:color w:val="auto"/>
                <w:kern w:val="0"/>
                <w:sz w:val="21"/>
                <w:szCs w:val="21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1"/>
                <w:szCs w:val="21"/>
                <w:lang w:val="en-US" w:eastAsia="zh-Hans"/>
              </w:rPr>
              <w:t>人本管理描述</w:t>
            </w:r>
          </w:p>
        </w:tc>
        <w:tc>
          <w:tcPr>
            <w:tcW w:w="7676" w:type="dxa"/>
            <w:gridSpan w:val="5"/>
            <w:noWrap w:val="0"/>
            <w:vAlign w:val="top"/>
          </w:tcPr>
          <w:p>
            <w:pPr>
              <w:spacing w:line="520" w:lineRule="exact"/>
              <w:ind w:firstLine="452" w:firstLineChars="20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auto"/>
                <w:spacing w:val="8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10" w:hRule="atLeast"/>
          <w:jc w:val="center"/>
        </w:trPr>
        <w:tc>
          <w:tcPr>
            <w:tcW w:w="2235" w:type="dxa"/>
            <w:noWrap w:val="0"/>
            <w:vAlign w:val="top"/>
          </w:tcPr>
          <w:p>
            <w:pPr>
              <w:spacing w:line="520" w:lineRule="exact"/>
              <w:jc w:val="left"/>
              <w:rPr>
                <w:rFonts w:hint="eastAsia" w:ascii="微软雅黑" w:hAnsi="微软雅黑" w:eastAsia="微软雅黑" w:cs="宋体"/>
                <w:bCs/>
                <w:kern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宋体"/>
                <w:bCs/>
                <w:kern w:val="0"/>
                <w:sz w:val="21"/>
                <w:szCs w:val="21"/>
              </w:rPr>
              <w:t>2、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21"/>
                <w:szCs w:val="21"/>
              </w:rPr>
              <w:t>门店装修和设计</w:t>
            </w:r>
          </w:p>
        </w:tc>
        <w:tc>
          <w:tcPr>
            <w:tcW w:w="7676" w:type="dxa"/>
            <w:gridSpan w:val="5"/>
            <w:noWrap w:val="0"/>
            <w:vAlign w:val="top"/>
          </w:tcPr>
          <w:p>
            <w:pPr>
              <w:spacing w:line="520" w:lineRule="exact"/>
              <w:ind w:firstLine="452" w:firstLineChars="20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2B2B2B"/>
                <w:spacing w:val="8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90" w:hRule="atLeast"/>
          <w:jc w:val="center"/>
        </w:trPr>
        <w:tc>
          <w:tcPr>
            <w:tcW w:w="2235" w:type="dxa"/>
            <w:noWrap w:val="0"/>
            <w:vAlign w:val="top"/>
          </w:tcPr>
          <w:p>
            <w:pPr>
              <w:spacing w:line="520" w:lineRule="exact"/>
              <w:jc w:val="left"/>
              <w:rPr>
                <w:rFonts w:hint="eastAsia" w:ascii="微软雅黑" w:hAnsi="微软雅黑" w:eastAsia="微软雅黑" w:cs="宋体"/>
                <w:bCs/>
                <w:kern w:val="0"/>
                <w:sz w:val="21"/>
                <w:szCs w:val="21"/>
              </w:rPr>
            </w:pPr>
          </w:p>
          <w:p>
            <w:pPr>
              <w:spacing w:line="520" w:lineRule="exact"/>
              <w:jc w:val="left"/>
              <w:rPr>
                <w:rFonts w:hint="eastAsia" w:ascii="微软雅黑" w:hAnsi="微软雅黑" w:eastAsia="微软雅黑" w:cs="宋体"/>
                <w:bCs/>
                <w:kern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宋体"/>
                <w:bCs/>
                <w:kern w:val="0"/>
                <w:sz w:val="21"/>
                <w:szCs w:val="21"/>
              </w:rPr>
              <w:t>3、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21"/>
                <w:szCs w:val="21"/>
              </w:rPr>
              <w:t>商品创新</w:t>
            </w:r>
          </w:p>
          <w:p>
            <w:pPr>
              <w:spacing w:line="520" w:lineRule="exact"/>
              <w:jc w:val="left"/>
              <w:rPr>
                <w:rFonts w:hint="eastAsia" w:ascii="微软雅黑" w:hAnsi="微软雅黑" w:eastAsia="微软雅黑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7676" w:type="dxa"/>
            <w:gridSpan w:val="5"/>
            <w:noWrap w:val="0"/>
            <w:vAlign w:val="top"/>
          </w:tcPr>
          <w:p>
            <w:pPr>
              <w:spacing w:line="520" w:lineRule="exact"/>
              <w:ind w:firstLine="420" w:firstLineChars="200"/>
              <w:rPr>
                <w:rFonts w:hint="eastAsia" w:ascii="微软雅黑" w:hAnsi="微软雅黑" w:eastAsia="微软雅黑" w:cs="微软雅黑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98" w:hRule="atLeast"/>
          <w:jc w:val="center"/>
        </w:trPr>
        <w:tc>
          <w:tcPr>
            <w:tcW w:w="2235" w:type="dxa"/>
            <w:noWrap w:val="0"/>
            <w:vAlign w:val="top"/>
          </w:tcPr>
          <w:p>
            <w:pPr>
              <w:spacing w:line="520" w:lineRule="exact"/>
              <w:jc w:val="left"/>
              <w:rPr>
                <w:rFonts w:hint="eastAsia" w:ascii="微软雅黑" w:hAnsi="微软雅黑" w:eastAsia="微软雅黑" w:cs="宋体"/>
                <w:bCs/>
                <w:kern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宋体"/>
                <w:bCs/>
                <w:kern w:val="0"/>
                <w:sz w:val="21"/>
                <w:szCs w:val="21"/>
              </w:rPr>
              <w:t>4、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21"/>
                <w:szCs w:val="21"/>
              </w:rPr>
              <w:t>顾客服务和体验</w:t>
            </w:r>
          </w:p>
        </w:tc>
        <w:tc>
          <w:tcPr>
            <w:tcW w:w="7676" w:type="dxa"/>
            <w:gridSpan w:val="5"/>
            <w:noWrap w:val="0"/>
            <w:vAlign w:val="top"/>
          </w:tcPr>
          <w:p>
            <w:pPr>
              <w:spacing w:line="520" w:lineRule="exact"/>
              <w:rPr>
                <w:rFonts w:hint="eastAsia" w:ascii="微软雅黑" w:hAnsi="微软雅黑" w:eastAsia="微软雅黑" w:cs="宋体"/>
                <w:b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97" w:hRule="atLeast"/>
          <w:jc w:val="center"/>
        </w:trPr>
        <w:tc>
          <w:tcPr>
            <w:tcW w:w="2235" w:type="dxa"/>
            <w:noWrap w:val="0"/>
            <w:vAlign w:val="top"/>
          </w:tcPr>
          <w:p>
            <w:pPr>
              <w:spacing w:line="520" w:lineRule="exact"/>
              <w:jc w:val="left"/>
              <w:rPr>
                <w:rFonts w:hint="eastAsia" w:ascii="微软雅黑" w:hAnsi="微软雅黑" w:eastAsia="微软雅黑" w:cs="宋体"/>
                <w:bCs/>
                <w:kern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宋体"/>
                <w:bCs/>
                <w:kern w:val="0"/>
                <w:sz w:val="21"/>
                <w:szCs w:val="21"/>
              </w:rPr>
              <w:t>5、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21"/>
                <w:szCs w:val="21"/>
              </w:rPr>
              <w:t>数字化技术应用</w:t>
            </w:r>
          </w:p>
        </w:tc>
        <w:tc>
          <w:tcPr>
            <w:tcW w:w="7676" w:type="dxa"/>
            <w:gridSpan w:val="5"/>
            <w:noWrap w:val="0"/>
            <w:vAlign w:val="top"/>
          </w:tcPr>
          <w:p>
            <w:pPr>
              <w:spacing w:line="520" w:lineRule="exact"/>
              <w:rPr>
                <w:rFonts w:hint="eastAsia" w:ascii="微软雅黑" w:hAnsi="微软雅黑" w:eastAsia="微软雅黑" w:cs="宋体"/>
                <w:b/>
                <w:kern w:val="0"/>
                <w:sz w:val="21"/>
                <w:szCs w:val="21"/>
              </w:rPr>
            </w:pPr>
          </w:p>
        </w:tc>
      </w:tr>
      <w:tr>
        <w:trPr>
          <w:trHeight w:val="997" w:hRule="atLeast"/>
          <w:jc w:val="center"/>
        </w:trPr>
        <w:tc>
          <w:tcPr>
            <w:tcW w:w="2235" w:type="dxa"/>
            <w:noWrap w:val="0"/>
            <w:vAlign w:val="top"/>
          </w:tcPr>
          <w:p>
            <w:pPr>
              <w:spacing w:line="520" w:lineRule="exact"/>
              <w:jc w:val="left"/>
              <w:rPr>
                <w:rFonts w:hint="eastAsia" w:ascii="微软雅黑" w:hAnsi="微软雅黑" w:eastAsia="微软雅黑" w:cs="宋体"/>
                <w:bCs/>
                <w:kern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宋体"/>
                <w:bCs/>
                <w:kern w:val="0"/>
                <w:sz w:val="21"/>
                <w:szCs w:val="21"/>
              </w:rPr>
              <w:t>6、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21"/>
                <w:szCs w:val="21"/>
              </w:rPr>
              <w:t>其它创新</w:t>
            </w:r>
          </w:p>
        </w:tc>
        <w:tc>
          <w:tcPr>
            <w:tcW w:w="7676" w:type="dxa"/>
            <w:gridSpan w:val="5"/>
            <w:noWrap w:val="0"/>
            <w:vAlign w:val="top"/>
          </w:tcPr>
          <w:p>
            <w:pPr>
              <w:spacing w:line="520" w:lineRule="exact"/>
              <w:ind w:firstLine="420" w:firstLineChars="200"/>
              <w:rPr>
                <w:rFonts w:hint="eastAsia" w:ascii="微软雅黑" w:hAnsi="微软雅黑" w:eastAsia="微软雅黑" w:cs="宋体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7" w:hRule="atLeast"/>
          <w:jc w:val="center"/>
        </w:trPr>
        <w:tc>
          <w:tcPr>
            <w:tcW w:w="2235" w:type="dxa"/>
            <w:noWrap w:val="0"/>
            <w:vAlign w:val="top"/>
          </w:tcPr>
          <w:p>
            <w:pPr>
              <w:spacing w:line="520" w:lineRule="exact"/>
              <w:rPr>
                <w:rFonts w:hint="eastAsia" w:ascii="微软雅黑" w:hAnsi="微软雅黑" w:eastAsia="微软雅黑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1"/>
                <w:szCs w:val="21"/>
              </w:rPr>
              <w:t>申报联系人</w:t>
            </w:r>
          </w:p>
        </w:tc>
        <w:tc>
          <w:tcPr>
            <w:tcW w:w="2693" w:type="dxa"/>
            <w:noWrap w:val="0"/>
            <w:vAlign w:val="top"/>
          </w:tcPr>
          <w:p>
            <w:pPr>
              <w:spacing w:line="520" w:lineRule="exact"/>
              <w:rPr>
                <w:rFonts w:hint="default" w:ascii="微软雅黑" w:hAnsi="微软雅黑" w:eastAsia="微软雅黑" w:cs="宋体"/>
                <w:b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551" w:type="dxa"/>
            <w:gridSpan w:val="3"/>
            <w:noWrap w:val="0"/>
            <w:vAlign w:val="top"/>
          </w:tcPr>
          <w:p>
            <w:pPr>
              <w:spacing w:line="520" w:lineRule="exact"/>
              <w:rPr>
                <w:rFonts w:hint="eastAsia" w:ascii="微软雅黑" w:hAnsi="微软雅黑" w:eastAsia="微软雅黑" w:cs="宋体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2432" w:type="dxa"/>
            <w:noWrap w:val="0"/>
            <w:vAlign w:val="top"/>
          </w:tcPr>
          <w:p>
            <w:pPr>
              <w:spacing w:line="520" w:lineRule="exact"/>
              <w:rPr>
                <w:rFonts w:hint="default" w:ascii="微软雅黑" w:hAnsi="微软雅黑" w:eastAsia="微软雅黑" w:cs="宋体"/>
                <w:b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9" w:hRule="atLeast"/>
          <w:jc w:val="center"/>
        </w:trPr>
        <w:tc>
          <w:tcPr>
            <w:tcW w:w="9911" w:type="dxa"/>
            <w:gridSpan w:val="6"/>
            <w:noWrap w:val="0"/>
            <w:vAlign w:val="top"/>
          </w:tcPr>
          <w:p>
            <w:pPr>
              <w:spacing w:line="520" w:lineRule="exact"/>
              <w:rPr>
                <w:rFonts w:hint="eastAsia" w:ascii="微软雅黑" w:hAnsi="微软雅黑" w:eastAsia="微软雅黑" w:cs="宋体"/>
                <w:b/>
                <w:bCs/>
                <w:color w:val="FF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0000"/>
                <w:kern w:val="0"/>
                <w:sz w:val="21"/>
                <w:szCs w:val="21"/>
              </w:rPr>
              <w:t>*提交资料：1、门店介绍短视频（限5分钟内）</w:t>
            </w:r>
            <w:r>
              <w:rPr>
                <w:rFonts w:hint="eastAsia" w:ascii="微软雅黑" w:hAnsi="微软雅黑" w:eastAsia="微软雅黑" w:cs="宋体"/>
                <w:b/>
                <w:bCs/>
                <w:color w:val="FF0000"/>
                <w:kern w:val="0"/>
                <w:sz w:val="21"/>
                <w:szCs w:val="21"/>
                <w:lang w:eastAsia="zh-CN"/>
              </w:rPr>
              <w:t>：</w:t>
            </w:r>
          </w:p>
          <w:p>
            <w:pPr>
              <w:spacing w:line="520" w:lineRule="exact"/>
              <w:rPr>
                <w:rFonts w:hint="eastAsia" w:ascii="微软雅黑" w:hAnsi="微软雅黑" w:eastAsia="微软雅黑" w:cs="宋体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0000"/>
                <w:kern w:val="0"/>
                <w:sz w:val="21"/>
                <w:szCs w:val="21"/>
              </w:rPr>
              <w:t xml:space="preserve">           2、门店照片5-8张（照片应为高清原图，其中需包含门头照片1张）</w:t>
            </w:r>
          </w:p>
        </w:tc>
      </w:tr>
    </w:tbl>
    <w:p>
      <w:pPr>
        <w:spacing w:line="520" w:lineRule="exact"/>
        <w:rPr>
          <w:rFonts w:hint="eastAsia" w:ascii="微软雅黑" w:hAnsi="微软雅黑" w:eastAsia="微软雅黑"/>
          <w:b/>
          <w:color w:val="000000"/>
          <w:sz w:val="21"/>
          <w:szCs w:val="21"/>
        </w:rPr>
      </w:pPr>
      <w:r>
        <w:rPr>
          <w:rFonts w:hint="eastAsia" w:ascii="微软雅黑" w:hAnsi="微软雅黑" w:eastAsia="微软雅黑"/>
          <w:b/>
          <w:color w:val="000000"/>
          <w:sz w:val="21"/>
          <w:szCs w:val="21"/>
        </w:rPr>
        <w:t>注：本次评选，不收取任何费用。</w:t>
      </w:r>
      <w:bookmarkStart w:id="0" w:name="_GoBack"/>
      <w:bookmarkEnd w:id="0"/>
    </w:p>
    <w:p>
      <w:pPr>
        <w:jc w:val="right"/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202</w:t>
      </w:r>
      <w:r>
        <w:rPr>
          <w:rFonts w:hint="default" w:ascii="黑体" w:hAnsi="黑体" w:eastAsia="黑体" w:cs="黑体"/>
          <w:sz w:val="21"/>
          <w:szCs w:val="21"/>
        </w:rPr>
        <w:t>3</w:t>
      </w:r>
      <w:r>
        <w:rPr>
          <w:rFonts w:hint="eastAsia" w:ascii="黑体" w:hAnsi="黑体" w:eastAsia="黑体" w:cs="黑体"/>
          <w:sz w:val="21"/>
          <w:szCs w:val="21"/>
        </w:rPr>
        <w:t>联商网大会组委会</w:t>
      </w:r>
    </w:p>
    <w:p>
      <w:pPr>
        <w:jc w:val="right"/>
        <w:rPr>
          <w:rFonts w:hint="eastAsia"/>
          <w:color w:val="0000FF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</w:rPr>
        <w:t>二0</w:t>
      </w:r>
      <w:r>
        <w:rPr>
          <w:rFonts w:hint="eastAsia" w:ascii="黑体" w:hAnsi="黑体" w:eastAsia="黑体" w:cs="黑体"/>
          <w:sz w:val="21"/>
          <w:szCs w:val="21"/>
          <w:lang w:val="en-US" w:eastAsia="zh-Hans"/>
        </w:rPr>
        <w:t>二三</w:t>
      </w:r>
      <w:r>
        <w:rPr>
          <w:rFonts w:hint="eastAsia" w:ascii="黑体" w:hAnsi="黑体" w:eastAsia="黑体" w:cs="黑体"/>
          <w:sz w:val="21"/>
          <w:szCs w:val="21"/>
        </w:rPr>
        <w:t xml:space="preserve">年 </w:t>
      </w:r>
      <w:r>
        <w:rPr>
          <w:rFonts w:hint="eastAsia" w:ascii="黑体" w:hAnsi="黑体" w:eastAsia="黑体" w:cs="黑体"/>
          <w:sz w:val="21"/>
          <w:szCs w:val="21"/>
          <w:lang w:val="en-US" w:eastAsia="zh-Hans"/>
        </w:rPr>
        <w:t>四</w:t>
      </w:r>
      <w:r>
        <w:rPr>
          <w:rFonts w:hint="eastAsia" w:ascii="黑体" w:hAnsi="黑体" w:eastAsia="黑体" w:cs="黑体"/>
          <w:sz w:val="21"/>
          <w:szCs w:val="21"/>
        </w:rPr>
        <w:t>月</w:t>
      </w:r>
    </w:p>
    <w:sectPr>
      <w:headerReference r:id="rId3" w:type="default"/>
      <w:footerReference r:id="rId4" w:type="default"/>
      <w:pgSz w:w="11900" w:h="16840"/>
      <w:pgMar w:top="1440" w:right="1134" w:bottom="1440" w:left="1134" w:header="851" w:footer="992" w:gutter="0"/>
      <w:cols w:space="0" w:num="1"/>
      <w:rtlGutter w:val="0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Cambria">
    <w:altName w:val="苹方-简"/>
    <w:panose1 w:val="02040503050406030204"/>
    <w:charset w:val="00"/>
    <w:family w:val="auto"/>
    <w:pitch w:val="default"/>
    <w:sig w:usb0="00000000" w:usb1="00000000" w:usb2="00000000" w:usb3="00000000" w:csb0="2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微软雅黑" w:hAnsi="微软雅黑" w:eastAsia="微软雅黑" w:cs="微软雅黑"/>
        <w:sz w:val="15"/>
        <w:szCs w:val="15"/>
      </w:rPr>
    </w:pPr>
    <w:r>
      <w:rPr>
        <w:rFonts w:hint="eastAsia" w:ascii="微软雅黑" w:hAnsi="微软雅黑" w:eastAsia="微软雅黑" w:cs="微软雅黑"/>
        <w:sz w:val="15"/>
        <w:szCs w:val="15"/>
      </w:rPr>
      <w:t>浙江易合网络信息股份有限公司  http://www.linkshop.com.cn    杭州市滨江区浦沿路蔚蓝国际905  邮政编码：310053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  <w:b/>
      </w:rPr>
    </w:pPr>
    <w:r>
      <w:rPr>
        <w:rFonts w:hint="eastAsia"/>
        <w:b/>
      </w:rPr>
      <w:drawing>
        <wp:inline distT="0" distB="0" distL="114300" distR="114300">
          <wp:extent cx="1000760" cy="395605"/>
          <wp:effectExtent l="0" t="0" r="15240" b="10795"/>
          <wp:docPr id="1" name="图片 1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00760" cy="395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7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zYzZhYzIwNzkxODYyZDZmNjc2ZTI5YmVhMTZlZmEifQ=="/>
  </w:docVars>
  <w:rsids>
    <w:rsidRoot w:val="007B0160"/>
    <w:rsid w:val="00074D93"/>
    <w:rsid w:val="007B0160"/>
    <w:rsid w:val="39DF41F0"/>
    <w:rsid w:val="554D5F88"/>
    <w:rsid w:val="65FC1CA4"/>
    <w:rsid w:val="7E4E6DF3"/>
    <w:rsid w:val="7FF43695"/>
    <w:rsid w:val="CE2F2795"/>
    <w:rsid w:val="FCF8EC87"/>
    <w:rsid w:val="FDF39A4F"/>
    <w:rsid w:val="FFFD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FollowedHyperlink"/>
    <w:basedOn w:val="5"/>
    <w:semiHidden/>
    <w:unhideWhenUsed/>
    <w:uiPriority w:val="99"/>
    <w:rPr>
      <w:color w:val="444444"/>
      <w:sz w:val="18"/>
      <w:szCs w:val="18"/>
      <w:u w:val="none"/>
    </w:rPr>
  </w:style>
  <w:style w:type="character" w:styleId="7">
    <w:name w:val="Hyperlink"/>
    <w:basedOn w:val="5"/>
    <w:semiHidden/>
    <w:unhideWhenUsed/>
    <w:uiPriority w:val="99"/>
    <w:rPr>
      <w:color w:val="444444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844</Words>
  <Characters>952</Characters>
  <Lines>6</Lines>
  <Paragraphs>1</Paragraphs>
  <TotalTime>2</TotalTime>
  <ScaleCrop>false</ScaleCrop>
  <LinksUpToDate>false</LinksUpToDate>
  <CharactersWithSpaces>998</CharactersWithSpaces>
  <Application>WPS Office_5.3.0.7872_F1E327BC-269C-435d-A152-05C5408002CA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2023-04-14T05:58:00Z</dcterms:created>
  <dc:creator>陈</dc:creator>
  <cp:lastModifiedBy>FARIYWTING</cp:lastModifiedBy>
  <dcterms:modified xsi:type="dcterms:W3CDTF">2023-04-21T15:28:31Z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2052-5.3.0.7872</vt:lpwstr>
  </property>
  <property fmtid="{D5CDD505-2E9C-101B-9397-08002B2CF9AE}" pid="3" name="ICV">
    <vt:lpwstr>EE0A5AEAE1CBCBE16C3842643F05E572_43</vt:lpwstr>
  </property>
</Properties>
</file>